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DEE7" w14:textId="77777777" w:rsidR="00526FCB" w:rsidRPr="00526FCB" w:rsidRDefault="00526FCB" w:rsidP="00526FCB">
      <w:pPr>
        <w:spacing w:before="150" w:after="12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26F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Фейковые новости как феномен современного медиапространства</w:t>
      </w:r>
    </w:p>
    <w:p w14:paraId="3884BD50" w14:textId="30F02998" w:rsidR="003F2AD8" w:rsidRPr="00AB4D51" w:rsidRDefault="000A2F94" w:rsidP="00AB4D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51">
        <w:rPr>
          <w:rFonts w:ascii="Times New Roman" w:hAnsi="Times New Roman" w:cs="Times New Roman"/>
          <w:sz w:val="28"/>
          <w:szCs w:val="28"/>
        </w:rPr>
        <w:t>Интернет является прекрасным источником для новых знаний, помогает в учебе, занимает досуг. Но в то же время, Сеть таит в себе много опасностей. Обязательно нужно поговорить с детьми, объяснить, что могут возникать различные неприятные ситуации и то, как из них лучшим образом выходить.</w:t>
      </w:r>
    </w:p>
    <w:p w14:paraId="08788B28" w14:textId="6AD38AB2" w:rsidR="000A2F94" w:rsidRPr="00AB4D51" w:rsidRDefault="000A2F94" w:rsidP="00AB4D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51">
        <w:rPr>
          <w:rFonts w:ascii="Times New Roman" w:hAnsi="Times New Roman" w:cs="Times New Roman"/>
          <w:sz w:val="28"/>
          <w:szCs w:val="28"/>
        </w:rPr>
        <w:t>Чтобы подросток не верил в неправдивые новости, его нужно научить интернет-грамотности. Тому, как распознавать различные виды фейков. И тому, каким новостям в интернете можно верить. А каким - нет.</w:t>
      </w:r>
    </w:p>
    <w:p w14:paraId="3EB3AE49" w14:textId="081239D8" w:rsidR="000A2F94" w:rsidRPr="00AB4D51" w:rsidRDefault="000A2F94" w:rsidP="00AB4D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51">
        <w:rPr>
          <w:rFonts w:ascii="Times New Roman" w:hAnsi="Times New Roman" w:cs="Times New Roman"/>
          <w:sz w:val="28"/>
          <w:szCs w:val="28"/>
        </w:rPr>
        <w:t>Подросток должен знать, что интернет полон информации. Как по-настоящему правдивой, так и полностью фейковой.</w:t>
      </w:r>
      <w:r w:rsidR="00AB4D51">
        <w:rPr>
          <w:rFonts w:ascii="Times New Roman" w:hAnsi="Times New Roman" w:cs="Times New Roman"/>
          <w:sz w:val="28"/>
          <w:szCs w:val="28"/>
        </w:rPr>
        <w:t xml:space="preserve"> </w:t>
      </w:r>
      <w:r w:rsidRPr="00AB4D51">
        <w:rPr>
          <w:rFonts w:ascii="Times New Roman" w:hAnsi="Times New Roman" w:cs="Times New Roman"/>
          <w:sz w:val="28"/>
          <w:szCs w:val="28"/>
        </w:rPr>
        <w:t>Соответственно</w:t>
      </w:r>
      <w:r w:rsidR="00AB4D51">
        <w:rPr>
          <w:rFonts w:ascii="Times New Roman" w:hAnsi="Times New Roman" w:cs="Times New Roman"/>
          <w:sz w:val="28"/>
          <w:szCs w:val="28"/>
        </w:rPr>
        <w:t>,</w:t>
      </w:r>
      <w:r w:rsidRPr="00AB4D51">
        <w:rPr>
          <w:rFonts w:ascii="Times New Roman" w:hAnsi="Times New Roman" w:cs="Times New Roman"/>
          <w:sz w:val="28"/>
          <w:szCs w:val="28"/>
        </w:rPr>
        <w:t>если подросток будет верить всем новостям под ряд, то его могут обмануть. И он будет дезинформирован.</w:t>
      </w:r>
    </w:p>
    <w:p w14:paraId="4315754B" w14:textId="0224D68E" w:rsidR="000A2F94" w:rsidRPr="00AB4D51" w:rsidRDefault="000A2F94" w:rsidP="00AB4D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51">
        <w:rPr>
          <w:rFonts w:ascii="Times New Roman" w:hAnsi="Times New Roman" w:cs="Times New Roman"/>
          <w:sz w:val="28"/>
          <w:szCs w:val="28"/>
        </w:rPr>
        <w:t>Самое главное для подростка в борьбе с фейками - критически относиться к любой информации. Стараться проверять ее в официальных источниках. Не верить ничему, что не подтверждено документально. Или подтверждено, но слабыми фактами.</w:t>
      </w:r>
    </w:p>
    <w:p w14:paraId="5A47A4FB" w14:textId="652E6E6B" w:rsidR="000A2F94" w:rsidRPr="00AB4D51" w:rsidRDefault="000A2F94" w:rsidP="00AB4D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51">
        <w:rPr>
          <w:rFonts w:ascii="Times New Roman" w:hAnsi="Times New Roman" w:cs="Times New Roman"/>
          <w:sz w:val="28"/>
          <w:szCs w:val="28"/>
        </w:rPr>
        <w:t>В рамках данной</w:t>
      </w:r>
      <w:r w:rsidR="00AB4D51" w:rsidRPr="00AB4D51">
        <w:rPr>
          <w:rFonts w:ascii="Times New Roman" w:hAnsi="Times New Roman" w:cs="Times New Roman"/>
          <w:sz w:val="28"/>
          <w:szCs w:val="28"/>
        </w:rPr>
        <w:t xml:space="preserve"> темы</w:t>
      </w:r>
      <w:r w:rsidRPr="00AB4D51">
        <w:rPr>
          <w:rFonts w:ascii="Times New Roman" w:hAnsi="Times New Roman" w:cs="Times New Roman"/>
          <w:sz w:val="28"/>
          <w:szCs w:val="28"/>
        </w:rPr>
        <w:t xml:space="preserve"> </w:t>
      </w:r>
      <w:r w:rsidR="00AB4D51" w:rsidRPr="00AB4D51">
        <w:rPr>
          <w:rFonts w:ascii="Times New Roman" w:hAnsi="Times New Roman" w:cs="Times New Roman"/>
          <w:sz w:val="28"/>
          <w:szCs w:val="28"/>
        </w:rPr>
        <w:t>р</w:t>
      </w:r>
      <w:r w:rsidRPr="00AB4D51">
        <w:rPr>
          <w:rFonts w:ascii="Times New Roman" w:hAnsi="Times New Roman" w:cs="Times New Roman"/>
          <w:sz w:val="28"/>
          <w:szCs w:val="28"/>
        </w:rPr>
        <w:t>ечь пойдет</w:t>
      </w:r>
      <w:r w:rsidR="00AB4D51" w:rsidRPr="00AB4D51">
        <w:rPr>
          <w:rFonts w:ascii="Times New Roman" w:hAnsi="Times New Roman" w:cs="Times New Roman"/>
          <w:sz w:val="28"/>
          <w:szCs w:val="28"/>
        </w:rPr>
        <w:t xml:space="preserve"> и</w:t>
      </w:r>
      <w:r w:rsidRPr="00AB4D51">
        <w:rPr>
          <w:rFonts w:ascii="Times New Roman" w:hAnsi="Times New Roman" w:cs="Times New Roman"/>
          <w:sz w:val="28"/>
          <w:szCs w:val="28"/>
        </w:rPr>
        <w:t xml:space="preserve"> о психологических опасностях и действиях защиты, которые доступны каждому человеку.</w:t>
      </w:r>
    </w:p>
    <w:p w14:paraId="5B5AE392" w14:textId="77777777" w:rsidR="00AB4D51" w:rsidRPr="00AB4D51" w:rsidRDefault="00AB4D51" w:rsidP="00AB4D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4D51">
        <w:rPr>
          <w:rFonts w:ascii="Times New Roman" w:hAnsi="Times New Roman" w:cs="Times New Roman"/>
          <w:sz w:val="28"/>
          <w:szCs w:val="28"/>
          <w:u w:val="single"/>
        </w:rPr>
        <w:t>Итак, среди психологических рисков в интернете:</w:t>
      </w:r>
    </w:p>
    <w:p w14:paraId="48D931E1" w14:textId="77777777" w:rsidR="00AB4D51" w:rsidRPr="00AB4D51" w:rsidRDefault="00AB4D51" w:rsidP="00AB4D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1B290" w14:textId="77777777" w:rsidR="00AB4D51" w:rsidRDefault="00AB4D51" w:rsidP="00AB4D5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51">
        <w:rPr>
          <w:rFonts w:ascii="Times New Roman" w:hAnsi="Times New Roman" w:cs="Times New Roman"/>
          <w:sz w:val="28"/>
          <w:szCs w:val="28"/>
        </w:rPr>
        <w:t>Киберхулиганство: запугивание и оскорбления, изведение, манипуляции, «троллинг».</w:t>
      </w:r>
    </w:p>
    <w:p w14:paraId="37B24929" w14:textId="77777777" w:rsidR="00AB4D51" w:rsidRDefault="00AB4D51" w:rsidP="00AB4D5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51">
        <w:rPr>
          <w:rFonts w:ascii="Times New Roman" w:hAnsi="Times New Roman" w:cs="Times New Roman"/>
          <w:sz w:val="28"/>
          <w:szCs w:val="28"/>
        </w:rPr>
        <w:t>«Разводы» и «проверки». Набирает популярность метод общения в интернете с целью шутки или «выведения на чистую воду» человека. Например, юноша может заказать проверку на верность своей девушки. А кто-то создает страницу симпатичного мужчины и предлагает девушкам знакомиться ради собственного развлечения.</w:t>
      </w:r>
    </w:p>
    <w:p w14:paraId="64B41592" w14:textId="77777777" w:rsidR="00AB4D51" w:rsidRDefault="00AB4D51" w:rsidP="00AB4D5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51">
        <w:rPr>
          <w:rFonts w:ascii="Times New Roman" w:hAnsi="Times New Roman" w:cs="Times New Roman"/>
          <w:sz w:val="28"/>
          <w:szCs w:val="28"/>
        </w:rPr>
        <w:t>Открытый доступ к файлам аудио, видео и других форматов. Сомнительным может оказаться как качество (вредоносные ссылки), так и содержание файлов (травмы для психики).</w:t>
      </w:r>
    </w:p>
    <w:p w14:paraId="68AFA4A2" w14:textId="77777777" w:rsidR="00AB4D51" w:rsidRDefault="00AB4D51" w:rsidP="00AB4D5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51">
        <w:rPr>
          <w:rFonts w:ascii="Times New Roman" w:hAnsi="Times New Roman" w:cs="Times New Roman"/>
          <w:sz w:val="28"/>
          <w:szCs w:val="28"/>
        </w:rPr>
        <w:t>Информационный контент, не соответствующий возрасту ребенка, или опасный для психики взрослых (насилие, жестокость, неприятные кадры медицины и другое), дезинформация.</w:t>
      </w:r>
    </w:p>
    <w:p w14:paraId="3D3A2DC6" w14:textId="77777777" w:rsidR="00AB4D51" w:rsidRDefault="00AB4D51" w:rsidP="00AB4D5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51">
        <w:rPr>
          <w:rFonts w:ascii="Times New Roman" w:hAnsi="Times New Roman" w:cs="Times New Roman"/>
          <w:sz w:val="28"/>
          <w:szCs w:val="28"/>
        </w:rPr>
        <w:lastRenderedPageBreak/>
        <w:t>Загрузка на сомнительные сайты информации о семье, паспортных данных или других документов.</w:t>
      </w:r>
    </w:p>
    <w:p w14:paraId="33921DC8" w14:textId="77777777" w:rsidR="00AB4D51" w:rsidRDefault="00AB4D51" w:rsidP="00AB4D5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51">
        <w:rPr>
          <w:rFonts w:ascii="Times New Roman" w:hAnsi="Times New Roman" w:cs="Times New Roman"/>
          <w:sz w:val="28"/>
          <w:szCs w:val="28"/>
        </w:rPr>
        <w:t>При чрезмерном увлечении интернет-общением: ухудшение или недоразвитость (у детей) устной речи, невербальных элементов общения, эмпатии.</w:t>
      </w:r>
    </w:p>
    <w:p w14:paraId="1EE74B4D" w14:textId="77777777" w:rsidR="00AB4D51" w:rsidRDefault="00AB4D51" w:rsidP="00AB4D5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51">
        <w:rPr>
          <w:rFonts w:ascii="Times New Roman" w:hAnsi="Times New Roman" w:cs="Times New Roman"/>
          <w:sz w:val="28"/>
          <w:szCs w:val="28"/>
        </w:rPr>
        <w:t>Замкнутость и десоциализация на фоне поверхностных отношений и отсутствия реальных контактов, слабости коммуникативных навыков и умений.</w:t>
      </w:r>
    </w:p>
    <w:p w14:paraId="5C34478A" w14:textId="20134914" w:rsidR="00AB4D51" w:rsidRPr="00AB4D51" w:rsidRDefault="00AB4D51" w:rsidP="00AB4D5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51">
        <w:rPr>
          <w:rFonts w:ascii="Times New Roman" w:hAnsi="Times New Roman" w:cs="Times New Roman"/>
          <w:sz w:val="28"/>
          <w:szCs w:val="28"/>
        </w:rPr>
        <w:t>Увлеченность интернетом провоцирует развитие зависимостей. Как самой интернет-зависимости, так и других (о них поступает информация из сети).</w:t>
      </w:r>
    </w:p>
    <w:p w14:paraId="4B41D61F" w14:textId="77777777" w:rsidR="00AB4D51" w:rsidRDefault="00AB4D51" w:rsidP="00AB4D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51">
        <w:rPr>
          <w:rFonts w:ascii="Times New Roman" w:hAnsi="Times New Roman" w:cs="Times New Roman"/>
          <w:sz w:val="28"/>
          <w:szCs w:val="28"/>
        </w:rPr>
        <w:t xml:space="preserve">Дети и подростки находятся в большей опасности, так как их психика нестабильна, а собственное мировоззрение не сформировано. Дети больше склонны верить данным из средств массовой информации, нежели полученной от сверстников, взрослых или путем личного опыта. </w:t>
      </w:r>
    </w:p>
    <w:p w14:paraId="3A5C5B29" w14:textId="4AA5873C" w:rsidR="00AB4D51" w:rsidRPr="00AB4D51" w:rsidRDefault="00AB4D51" w:rsidP="00AB4D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51">
        <w:rPr>
          <w:rFonts w:ascii="Times New Roman" w:hAnsi="Times New Roman" w:cs="Times New Roman"/>
          <w:sz w:val="28"/>
          <w:szCs w:val="28"/>
        </w:rPr>
        <w:t>Постоянно растущее медиапотребление спровоцировало такие явления (особенно в молодежных кругах):</w:t>
      </w:r>
    </w:p>
    <w:p w14:paraId="37B72DD1" w14:textId="77777777" w:rsidR="00AB4D51" w:rsidRDefault="00AB4D51" w:rsidP="00AB4D5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51">
        <w:rPr>
          <w:rFonts w:ascii="Times New Roman" w:hAnsi="Times New Roman" w:cs="Times New Roman"/>
          <w:sz w:val="28"/>
          <w:szCs w:val="28"/>
        </w:rPr>
        <w:t>мошенничество в сети интернет (взлом страниц и просьбы о переводе денег, создание лживых групп помощи);</w:t>
      </w:r>
    </w:p>
    <w:p w14:paraId="2B1CCEB6" w14:textId="77777777" w:rsidR="00AB4D51" w:rsidRDefault="00AB4D51" w:rsidP="00AB4D5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51">
        <w:rPr>
          <w:rFonts w:ascii="Times New Roman" w:hAnsi="Times New Roman" w:cs="Times New Roman"/>
          <w:sz w:val="28"/>
          <w:szCs w:val="28"/>
        </w:rPr>
        <w:t>распространение «групп смерти» и компьютерные игры подобной тематики (в том числе онлайн);</w:t>
      </w:r>
    </w:p>
    <w:p w14:paraId="00E29E1E" w14:textId="77777777" w:rsidR="00AB4D51" w:rsidRDefault="00AB4D51" w:rsidP="00AB4D5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51">
        <w:rPr>
          <w:rFonts w:ascii="Times New Roman" w:hAnsi="Times New Roman" w:cs="Times New Roman"/>
          <w:sz w:val="28"/>
          <w:szCs w:val="28"/>
        </w:rPr>
        <w:t>стремление получить известность любым путем (видеоролики жестокого, порнографического и иного характера);</w:t>
      </w:r>
    </w:p>
    <w:p w14:paraId="280E2CAE" w14:textId="56867FD3" w:rsidR="00AB4D51" w:rsidRPr="00AB4D51" w:rsidRDefault="00AB4D51" w:rsidP="00AB4D5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51">
        <w:rPr>
          <w:rFonts w:ascii="Times New Roman" w:hAnsi="Times New Roman" w:cs="Times New Roman"/>
          <w:sz w:val="28"/>
          <w:szCs w:val="28"/>
        </w:rPr>
        <w:t>смерти в попытке сделать интересное селфи и собрать множество лайков.</w:t>
      </w:r>
    </w:p>
    <w:p w14:paraId="42D4D69E" w14:textId="77777777" w:rsidR="00AB4D51" w:rsidRPr="00AB4D51" w:rsidRDefault="00AB4D51" w:rsidP="00AB4D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51">
        <w:rPr>
          <w:rFonts w:ascii="Times New Roman" w:hAnsi="Times New Roman" w:cs="Times New Roman"/>
          <w:sz w:val="28"/>
          <w:szCs w:val="28"/>
        </w:rPr>
        <w:t>44 % детей и подростков проводят в онлайн-режиме почти сутки, у 30 % отмечаются симптомы медиазависимости: обидчивость, импульсивность, раздражительность, замкнутость, низкая физическая активность, нарушения сна, ухудшение общего самочувствия. Это мешает развитию, ограничивает общение, творческое самовыражение.</w:t>
      </w:r>
    </w:p>
    <w:p w14:paraId="00C9DF0D" w14:textId="0475683A" w:rsidR="00AB4D51" w:rsidRPr="00AB4D51" w:rsidRDefault="00AE09A6" w:rsidP="00AB4D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этому з</w:t>
      </w:r>
      <w:bookmarkStart w:id="0" w:name="_GoBack"/>
      <w:bookmarkEnd w:id="0"/>
      <w:r w:rsidR="00AB4D51" w:rsidRPr="00AB4D51">
        <w:rPr>
          <w:rFonts w:ascii="Times New Roman" w:hAnsi="Times New Roman" w:cs="Times New Roman"/>
          <w:sz w:val="28"/>
          <w:szCs w:val="28"/>
        </w:rPr>
        <w:t>адача родителей</w:t>
      </w:r>
      <w:r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="00AB4D51" w:rsidRPr="00AB4D51">
        <w:rPr>
          <w:rFonts w:ascii="Times New Roman" w:hAnsi="Times New Roman" w:cs="Times New Roman"/>
          <w:sz w:val="28"/>
          <w:szCs w:val="28"/>
        </w:rPr>
        <w:t xml:space="preserve"> – учить ребенка анализу, критическому мышлению, избирательному отношению к информации. Обязательно подтверждать это собственным примером. Ограничить от всех опасностей нельзя, нужно развивать информационную культуру, или медиаграмотность. Притом актуально это как для взрослых, так и для детей.</w:t>
      </w:r>
    </w:p>
    <w:p w14:paraId="38F15AE1" w14:textId="10D89DEC" w:rsidR="00AB4D51" w:rsidRPr="00AB4D51" w:rsidRDefault="00AB4D51" w:rsidP="00AB4D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4D51" w:rsidRPr="00AB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63A9F"/>
    <w:multiLevelType w:val="hybridMultilevel"/>
    <w:tmpl w:val="43C68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7587D"/>
    <w:multiLevelType w:val="hybridMultilevel"/>
    <w:tmpl w:val="D53E2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25"/>
    <w:rsid w:val="000A2F94"/>
    <w:rsid w:val="003F2AD8"/>
    <w:rsid w:val="00526FCB"/>
    <w:rsid w:val="005E0325"/>
    <w:rsid w:val="00AB4D51"/>
    <w:rsid w:val="00A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1BBD"/>
  <w15:chartTrackingRefBased/>
  <w15:docId w15:val="{D301DFDC-0674-4C54-9484-D2AEA53B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1039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3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8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2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6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9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6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2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29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1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25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4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4601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38672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110843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7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9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5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28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7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9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4687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2022-03-16T11:10:00Z</dcterms:created>
  <dcterms:modified xsi:type="dcterms:W3CDTF">2022-03-16T12:39:00Z</dcterms:modified>
</cp:coreProperties>
</file>